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4244EA" w:rsidRDefault="003F4AC1" w:rsidP="00674E17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pro výzkum, vývoj a inovace</w:t>
            </w:r>
            <w:r w:rsidR="00674E1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k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„</w:t>
            </w:r>
            <w:r w:rsidR="00674E17">
              <w:rPr>
                <w:rFonts w:ascii="Arial" w:hAnsi="Arial" w:cs="Arial"/>
                <w:b/>
                <w:color w:val="0070C0"/>
                <w:sz w:val="28"/>
                <w:szCs w:val="28"/>
              </w:rPr>
              <w:t>OP Jan Amos Komenský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928A8">
              <w:rPr>
                <w:rFonts w:ascii="Arial" w:hAnsi="Arial" w:cs="Arial"/>
                <w:b/>
                <w:color w:val="0070C0"/>
                <w:sz w:val="28"/>
                <w:szCs w:val="28"/>
              </w:rPr>
              <w:t>68</w:t>
            </w:r>
            <w:r w:rsidR="003E0915">
              <w:rPr>
                <w:rFonts w:ascii="Arial" w:hAnsi="Arial" w:cs="Arial"/>
                <w:b/>
                <w:color w:val="0070C0"/>
                <w:sz w:val="28"/>
                <w:szCs w:val="28"/>
              </w:rPr>
              <w:t>/A3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BC35D8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Bízková, doc.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Hajdúch</w:t>
            </w:r>
            <w:proofErr w:type="spellEnd"/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B71939" w:rsidP="008E5CA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Novotná</w:t>
            </w:r>
            <w:r w:rsidR="008F0FA9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BD10A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F6DD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2E7168">
              <w:rPr>
                <w:rFonts w:ascii="Arial" w:hAnsi="Arial" w:cs="Arial"/>
                <w:i/>
                <w:sz w:val="22"/>
                <w:szCs w:val="22"/>
              </w:rPr>
              <w:t>. 5</w:t>
            </w:r>
            <w:r w:rsidR="003E0915">
              <w:rPr>
                <w:rFonts w:ascii="Arial" w:hAnsi="Arial" w:cs="Arial"/>
                <w:i/>
                <w:sz w:val="22"/>
                <w:szCs w:val="22"/>
              </w:rPr>
              <w:t>. 2021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C31ADF" w:rsidRDefault="007E3680" w:rsidP="00963B29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E976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3B29">
              <w:rPr>
                <w:rFonts w:ascii="Arial" w:hAnsi="Arial" w:cs="Arial"/>
                <w:sz w:val="22"/>
                <w:szCs w:val="22"/>
              </w:rPr>
              <w:t>materiál Ministerstva</w:t>
            </w:r>
            <w:r w:rsidR="004D50EA">
              <w:rPr>
                <w:rFonts w:ascii="Arial" w:hAnsi="Arial" w:cs="Arial"/>
                <w:sz w:val="22"/>
                <w:szCs w:val="22"/>
              </w:rPr>
              <w:t xml:space="preserve"> školství, mládeže a tělovýchovy (dále jen „MŠMT</w:t>
            </w:r>
            <w:r w:rsidR="0019417D">
              <w:rPr>
                <w:rFonts w:ascii="Arial" w:hAnsi="Arial" w:cs="Arial"/>
                <w:sz w:val="22"/>
                <w:szCs w:val="22"/>
              </w:rPr>
              <w:t xml:space="preserve">“) </w:t>
            </w:r>
            <w:r w:rsidR="00963B29">
              <w:rPr>
                <w:rFonts w:ascii="Arial" w:hAnsi="Arial" w:cs="Arial"/>
                <w:sz w:val="22"/>
                <w:szCs w:val="22"/>
              </w:rPr>
              <w:t xml:space="preserve">s názvem „Programový dokument </w:t>
            </w:r>
            <w:r w:rsidR="000C22B2">
              <w:rPr>
                <w:rFonts w:ascii="Arial" w:hAnsi="Arial" w:cs="Arial"/>
                <w:sz w:val="22"/>
                <w:szCs w:val="22"/>
              </w:rPr>
              <w:t>Operačního</w:t>
            </w:r>
            <w:r w:rsidR="0019417D">
              <w:rPr>
                <w:rFonts w:ascii="Arial" w:hAnsi="Arial" w:cs="Arial"/>
                <w:sz w:val="22"/>
                <w:szCs w:val="22"/>
              </w:rPr>
              <w:t xml:space="preserve"> programu Jan Amos Komenský </w:t>
            </w:r>
            <w:r w:rsidR="00963B29">
              <w:rPr>
                <w:rFonts w:ascii="Arial" w:hAnsi="Arial" w:cs="Arial"/>
                <w:sz w:val="22"/>
                <w:szCs w:val="22"/>
              </w:rPr>
              <w:t xml:space="preserve">(2021-2027)“ </w:t>
            </w:r>
            <w:r w:rsidR="0019417D">
              <w:rPr>
                <w:rFonts w:ascii="Arial" w:hAnsi="Arial" w:cs="Arial"/>
                <w:sz w:val="22"/>
                <w:szCs w:val="22"/>
              </w:rPr>
              <w:t>(dále jen „OP</w:t>
            </w:r>
            <w:r w:rsidR="00CD15EC">
              <w:rPr>
                <w:rFonts w:ascii="Arial" w:hAnsi="Arial" w:cs="Arial"/>
                <w:sz w:val="22"/>
                <w:szCs w:val="22"/>
              </w:rPr>
              <w:t> </w:t>
            </w:r>
            <w:r w:rsidR="00963B29">
              <w:rPr>
                <w:rFonts w:ascii="Arial" w:hAnsi="Arial" w:cs="Arial"/>
                <w:sz w:val="22"/>
                <w:szCs w:val="22"/>
              </w:rPr>
              <w:t>JAK“) ve verzi</w:t>
            </w:r>
            <w:r w:rsidR="002E14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3B29">
              <w:rPr>
                <w:rFonts w:ascii="Arial" w:hAnsi="Arial" w:cs="Arial"/>
                <w:sz w:val="22"/>
                <w:szCs w:val="22"/>
              </w:rPr>
              <w:t>pro mezirezortní připomínkové</w:t>
            </w:r>
            <w:r w:rsidR="00F76F71">
              <w:rPr>
                <w:rFonts w:ascii="Arial" w:hAnsi="Arial" w:cs="Arial"/>
                <w:sz w:val="22"/>
                <w:szCs w:val="22"/>
              </w:rPr>
              <w:t xml:space="preserve"> řízení</w:t>
            </w:r>
            <w:r w:rsidR="00963B29">
              <w:rPr>
                <w:rFonts w:ascii="Arial" w:hAnsi="Arial" w:cs="Arial"/>
                <w:sz w:val="22"/>
                <w:szCs w:val="22"/>
              </w:rPr>
              <w:t>, které pr</w:t>
            </w:r>
            <w:r w:rsidR="00AB2177">
              <w:rPr>
                <w:rFonts w:ascii="Arial" w:hAnsi="Arial" w:cs="Arial"/>
                <w:sz w:val="22"/>
                <w:szCs w:val="22"/>
              </w:rPr>
              <w:t>obíhalo ve dnech 15. – 29. 4.</w:t>
            </w:r>
            <w:r w:rsidR="00963B29">
              <w:rPr>
                <w:rFonts w:ascii="Arial" w:hAnsi="Arial" w:cs="Arial"/>
                <w:sz w:val="22"/>
                <w:szCs w:val="22"/>
              </w:rPr>
              <w:t xml:space="preserve"> 2021</w:t>
            </w:r>
            <w:r w:rsidR="00715CDE">
              <w:rPr>
                <w:rFonts w:ascii="Arial" w:hAnsi="Arial" w:cs="Arial"/>
                <w:sz w:val="22"/>
                <w:szCs w:val="22"/>
              </w:rPr>
              <w:t xml:space="preserve"> (viz příloha 1).</w:t>
            </w:r>
          </w:p>
          <w:p w:rsidR="000A0799" w:rsidRDefault="000A0799" w:rsidP="000A0799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4116">
              <w:rPr>
                <w:rFonts w:ascii="Arial" w:hAnsi="Arial" w:cs="Arial"/>
                <w:sz w:val="22"/>
                <w:szCs w:val="22"/>
              </w:rPr>
              <w:t>OP JAK se zaměřuje na podporu výzkumu, vývoje a vzdělávání a navazuje na Operační program Výzkum, vývoj a vzdělávání (dále jen „OP VVV“) z programového období 2014-</w:t>
            </w:r>
            <w:r w:rsidRPr="00AB415E">
              <w:rPr>
                <w:rFonts w:ascii="Arial" w:hAnsi="Arial" w:cs="Arial"/>
                <w:sz w:val="22"/>
                <w:szCs w:val="22"/>
              </w:rPr>
              <w:t>2020. Hlavním cílem OP JAK je podpora rozvoje otevřené a vzdělané společnosti založené na znalostech a dovednostech, rovných příležitostech a rozvíjející potenciál každého jednotlivce.</w:t>
            </w:r>
            <w:r w:rsidR="003F6DD0">
              <w:rPr>
                <w:rFonts w:ascii="Arial" w:hAnsi="Arial" w:cs="Arial"/>
                <w:sz w:val="22"/>
                <w:szCs w:val="22"/>
              </w:rPr>
              <w:t xml:space="preserve"> Celková alokace na </w:t>
            </w:r>
            <w:proofErr w:type="gramStart"/>
            <w:r w:rsidR="003F6DD0">
              <w:rPr>
                <w:rFonts w:ascii="Arial" w:hAnsi="Arial" w:cs="Arial"/>
                <w:sz w:val="22"/>
                <w:szCs w:val="22"/>
              </w:rPr>
              <w:t>OP</w:t>
            </w:r>
            <w:proofErr w:type="gramEnd"/>
            <w:r w:rsidR="003F6DD0">
              <w:rPr>
                <w:rFonts w:ascii="Arial" w:hAnsi="Arial" w:cs="Arial"/>
                <w:sz w:val="22"/>
                <w:szCs w:val="22"/>
              </w:rPr>
              <w:t xml:space="preserve"> JAK představuje cca 90 mld. Kč, z toho na oblast </w:t>
            </w:r>
            <w:proofErr w:type="spellStart"/>
            <w:r w:rsidR="003F6DD0">
              <w:rPr>
                <w:rFonts w:ascii="Arial" w:hAnsi="Arial" w:cs="Arial"/>
                <w:sz w:val="22"/>
                <w:szCs w:val="22"/>
              </w:rPr>
              <w:t>VaV</w:t>
            </w:r>
            <w:proofErr w:type="spellEnd"/>
            <w:r w:rsidR="003F6DD0">
              <w:rPr>
                <w:rFonts w:ascii="Arial" w:hAnsi="Arial" w:cs="Arial"/>
                <w:sz w:val="22"/>
                <w:szCs w:val="22"/>
              </w:rPr>
              <w:t xml:space="preserve"> cca 43,5 mld. Kč (z této částky cca 13,5 mld. Kč činí podíl ze státního rozpočtu). </w:t>
            </w:r>
          </w:p>
          <w:p w:rsidR="00FE4116" w:rsidRDefault="00FE4116" w:rsidP="00FE4116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Informace k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OP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JAK</w:t>
            </w:r>
            <w:r w:rsidRPr="00FE4116">
              <w:rPr>
                <w:rFonts w:ascii="Arial" w:hAnsi="Arial" w:cs="Arial"/>
                <w:sz w:val="22"/>
                <w:szCs w:val="22"/>
              </w:rPr>
              <w:t xml:space="preserve"> byly</w:t>
            </w:r>
            <w:r w:rsidR="002E14F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předloženy Radě</w:t>
            </w:r>
            <w:r w:rsidR="00AB2177">
              <w:rPr>
                <w:rFonts w:ascii="Arial" w:hAnsi="Arial" w:cs="Arial"/>
                <w:sz w:val="22"/>
                <w:szCs w:val="22"/>
              </w:rPr>
              <w:t xml:space="preserve"> na 366. zasedání dne 26. 3.</w:t>
            </w:r>
            <w:r w:rsidRPr="00FE4116">
              <w:rPr>
                <w:rFonts w:ascii="Arial" w:hAnsi="Arial" w:cs="Arial"/>
                <w:sz w:val="22"/>
                <w:szCs w:val="22"/>
              </w:rPr>
              <w:t xml:space="preserve"> 2021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E4116">
              <w:rPr>
                <w:rFonts w:ascii="Arial" w:hAnsi="Arial" w:cs="Arial"/>
                <w:sz w:val="22"/>
                <w:szCs w:val="22"/>
              </w:rPr>
              <w:t xml:space="preserve">bodě A2. </w:t>
            </w:r>
            <w:r w:rsidR="002E14FB">
              <w:rPr>
                <w:rFonts w:ascii="Arial" w:hAnsi="Arial" w:cs="Arial"/>
                <w:sz w:val="22"/>
                <w:szCs w:val="22"/>
              </w:rPr>
              <w:t>Následně byl materiál projedná</w:t>
            </w:r>
            <w:r w:rsidRPr="00FE4116">
              <w:rPr>
                <w:rFonts w:ascii="Arial" w:hAnsi="Arial" w:cs="Arial"/>
                <w:sz w:val="22"/>
                <w:szCs w:val="22"/>
              </w:rPr>
              <w:t xml:space="preserve">n na </w:t>
            </w:r>
            <w:r w:rsidR="00AB2177">
              <w:rPr>
                <w:rFonts w:ascii="Arial" w:hAnsi="Arial" w:cs="Arial"/>
                <w:sz w:val="22"/>
                <w:szCs w:val="22"/>
              </w:rPr>
              <w:t>367. zasedání Rady dne 30. 4.</w:t>
            </w:r>
            <w:r w:rsidRPr="00FE4116">
              <w:rPr>
                <w:rFonts w:ascii="Arial" w:hAnsi="Arial" w:cs="Arial"/>
                <w:sz w:val="22"/>
                <w:szCs w:val="22"/>
              </w:rPr>
              <w:t xml:space="preserve"> 2021 v bodě A3</w:t>
            </w:r>
            <w:r w:rsidR="00B73AD1">
              <w:rPr>
                <w:rFonts w:ascii="Arial" w:hAnsi="Arial" w:cs="Arial"/>
                <w:sz w:val="22"/>
                <w:szCs w:val="22"/>
              </w:rPr>
              <w:t> </w:t>
            </w:r>
            <w:r w:rsidRPr="00FE4116">
              <w:rPr>
                <w:rFonts w:ascii="Arial" w:hAnsi="Arial" w:cs="Arial"/>
                <w:sz w:val="22"/>
                <w:szCs w:val="22"/>
              </w:rPr>
              <w:t>v</w:t>
            </w:r>
            <w:r w:rsidR="00B73AD1">
              <w:rPr>
                <w:rFonts w:ascii="Arial" w:hAnsi="Arial" w:cs="Arial"/>
                <w:sz w:val="22"/>
                <w:szCs w:val="22"/>
              </w:rPr>
              <w:t> </w:t>
            </w:r>
            <w:r w:rsidRPr="00FE4116">
              <w:rPr>
                <w:rFonts w:ascii="Arial" w:hAnsi="Arial" w:cs="Arial"/>
                <w:sz w:val="22"/>
                <w:szCs w:val="22"/>
              </w:rPr>
              <w:t>podobě prezentace a programového dokumentu ve verzi předkládané pro mezirezortní připomín</w:t>
            </w:r>
            <w:r>
              <w:rPr>
                <w:rFonts w:ascii="Arial" w:hAnsi="Arial" w:cs="Arial"/>
                <w:sz w:val="22"/>
                <w:szCs w:val="22"/>
              </w:rPr>
              <w:t>kové řízení</w:t>
            </w:r>
            <w:r w:rsidR="002E14FB">
              <w:rPr>
                <w:rFonts w:ascii="Arial" w:hAnsi="Arial" w:cs="Arial"/>
                <w:sz w:val="22"/>
                <w:szCs w:val="22"/>
              </w:rPr>
              <w:t>. Rada v</w:t>
            </w:r>
            <w:r w:rsidRPr="00FE4116">
              <w:rPr>
                <w:rFonts w:ascii="Arial" w:hAnsi="Arial" w:cs="Arial"/>
                <w:sz w:val="22"/>
                <w:szCs w:val="22"/>
              </w:rPr>
              <w:t xml:space="preserve"> usnesení k bodu 367/A3 vzala na vědomí předložen</w:t>
            </w:r>
            <w:r w:rsidR="002E14FB">
              <w:rPr>
                <w:rFonts w:ascii="Arial" w:hAnsi="Arial" w:cs="Arial"/>
                <w:sz w:val="22"/>
                <w:szCs w:val="22"/>
              </w:rPr>
              <w:t>é materiály a informace</w:t>
            </w:r>
            <w:r w:rsidRPr="00FE4116">
              <w:rPr>
                <w:rFonts w:ascii="Arial" w:hAnsi="Arial" w:cs="Arial"/>
                <w:sz w:val="22"/>
                <w:szCs w:val="22"/>
              </w:rPr>
              <w:t xml:space="preserve"> a požádala MŠMT o předložení Radě k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FE4116">
              <w:rPr>
                <w:rFonts w:ascii="Arial" w:hAnsi="Arial" w:cs="Arial"/>
                <w:sz w:val="22"/>
                <w:szCs w:val="22"/>
              </w:rPr>
              <w:t>projednání návrh OP JAK na</w:t>
            </w:r>
            <w:r w:rsidR="002E14FB">
              <w:rPr>
                <w:rFonts w:ascii="Arial" w:hAnsi="Arial" w:cs="Arial"/>
                <w:sz w:val="22"/>
                <w:szCs w:val="22"/>
              </w:rPr>
              <w:t> </w:t>
            </w:r>
            <w:r w:rsidRPr="00FE4116">
              <w:rPr>
                <w:rFonts w:ascii="Arial" w:hAnsi="Arial" w:cs="Arial"/>
                <w:sz w:val="22"/>
                <w:szCs w:val="22"/>
              </w:rPr>
              <w:t>368.</w:t>
            </w:r>
            <w:r w:rsidR="002E14FB">
              <w:rPr>
                <w:rFonts w:ascii="Arial" w:hAnsi="Arial" w:cs="Arial"/>
                <w:sz w:val="22"/>
                <w:szCs w:val="22"/>
              </w:rPr>
              <w:t> </w:t>
            </w:r>
            <w:r w:rsidRPr="00FE4116">
              <w:rPr>
                <w:rFonts w:ascii="Arial" w:hAnsi="Arial" w:cs="Arial"/>
                <w:sz w:val="22"/>
                <w:szCs w:val="22"/>
              </w:rPr>
              <w:t>zasedání Rady, tedy ještě před jeho předložen</w:t>
            </w:r>
            <w:r>
              <w:rPr>
                <w:rFonts w:ascii="Arial" w:hAnsi="Arial" w:cs="Arial"/>
                <w:sz w:val="22"/>
                <w:szCs w:val="22"/>
              </w:rPr>
              <w:t>ím vládě ČR.</w:t>
            </w:r>
          </w:p>
          <w:p w:rsidR="00FE4116" w:rsidRPr="003B1C0A" w:rsidRDefault="00C51AFA" w:rsidP="00FE4116">
            <w:pPr>
              <w:spacing w:before="6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</w:rPr>
              <w:t>OP JAK byl rozeslán e-mailem ředitele Odboru Rady</w:t>
            </w:r>
            <w:r w:rsidR="00B73AD1">
              <w:rPr>
                <w:rFonts w:ascii="Arial" w:hAnsi="Arial" w:cs="Arial"/>
                <w:bCs/>
                <w:sz w:val="22"/>
              </w:rPr>
              <w:t xml:space="preserve"> dne 11. 5.</w:t>
            </w:r>
            <w:r>
              <w:rPr>
                <w:rFonts w:ascii="Arial" w:hAnsi="Arial" w:cs="Arial"/>
                <w:bCs/>
                <w:sz w:val="22"/>
              </w:rPr>
              <w:t xml:space="preserve"> 2021 zpravodajům se</w:t>
            </w:r>
            <w:r w:rsidR="00607AF9">
              <w:rPr>
                <w:rFonts w:ascii="Arial" w:hAnsi="Arial" w:cs="Arial"/>
                <w:bCs/>
                <w:sz w:val="22"/>
              </w:rPr>
              <w:t> </w:t>
            </w:r>
            <w:r>
              <w:rPr>
                <w:rFonts w:ascii="Arial" w:hAnsi="Arial" w:cs="Arial"/>
                <w:bCs/>
                <w:sz w:val="22"/>
              </w:rPr>
              <w:t>žádostí o zaslání připomínek k </w:t>
            </w:r>
            <w:proofErr w:type="gramStart"/>
            <w:r>
              <w:rPr>
                <w:rFonts w:ascii="Arial" w:hAnsi="Arial" w:cs="Arial"/>
                <w:bCs/>
                <w:sz w:val="22"/>
              </w:rPr>
              <w:t>OP</w:t>
            </w:r>
            <w:proofErr w:type="gramEnd"/>
            <w:r>
              <w:rPr>
                <w:rFonts w:ascii="Arial" w:hAnsi="Arial" w:cs="Arial"/>
                <w:bCs/>
                <w:sz w:val="22"/>
              </w:rPr>
              <w:t xml:space="preserve"> JAK, pokud možno do 12</w:t>
            </w:r>
            <w:r w:rsidR="00B73AD1">
              <w:rPr>
                <w:rFonts w:ascii="Arial" w:hAnsi="Arial" w:cs="Arial"/>
                <w:bCs/>
                <w:sz w:val="22"/>
              </w:rPr>
              <w:t>. 5.</w:t>
            </w:r>
            <w:r>
              <w:rPr>
                <w:rFonts w:ascii="Arial" w:hAnsi="Arial" w:cs="Arial"/>
                <w:bCs/>
                <w:sz w:val="22"/>
              </w:rPr>
              <w:t xml:space="preserve"> 2021. </w:t>
            </w:r>
            <w:r w:rsidR="00FE4116" w:rsidRPr="00AB415E">
              <w:rPr>
                <w:rFonts w:ascii="Arial" w:hAnsi="Arial" w:cs="Arial"/>
                <w:bCs/>
                <w:sz w:val="22"/>
              </w:rPr>
              <w:t>Součástí zásadních připomínek</w:t>
            </w:r>
            <w:r w:rsidR="00C536E3">
              <w:rPr>
                <w:rFonts w:ascii="Arial" w:hAnsi="Arial" w:cs="Arial"/>
                <w:bCs/>
                <w:sz w:val="22"/>
              </w:rPr>
              <w:t xml:space="preserve"> </w:t>
            </w:r>
            <w:r w:rsidR="00FE4116" w:rsidRPr="00AB415E">
              <w:rPr>
                <w:rFonts w:ascii="Arial" w:hAnsi="Arial" w:cs="Arial"/>
                <w:bCs/>
                <w:sz w:val="22"/>
              </w:rPr>
              <w:t>obsažených</w:t>
            </w:r>
            <w:r w:rsidR="00AF36E8" w:rsidRPr="00AB415E">
              <w:rPr>
                <w:rFonts w:ascii="Arial" w:hAnsi="Arial" w:cs="Arial"/>
                <w:bCs/>
                <w:sz w:val="22"/>
              </w:rPr>
              <w:t xml:space="preserve"> ve stanovisku Rady</w:t>
            </w:r>
            <w:r w:rsidR="00A17412">
              <w:rPr>
                <w:rFonts w:ascii="Arial" w:hAnsi="Arial" w:cs="Arial"/>
                <w:bCs/>
                <w:sz w:val="22"/>
              </w:rPr>
              <w:t xml:space="preserve"> jsou mj. zásadní </w:t>
            </w:r>
            <w:r w:rsidR="00FE4116" w:rsidRPr="00AB415E">
              <w:rPr>
                <w:rFonts w:ascii="Arial" w:hAnsi="Arial" w:cs="Arial"/>
                <w:bCs/>
                <w:sz w:val="22"/>
              </w:rPr>
              <w:t>připomínky uplatněné Odborem Rady v mezirezortním připomínkovém řízení v příloze dopisu vedoucí Úřadu vlády ČR  čj.  16245/2021-UVCR</w:t>
            </w:r>
            <w:r w:rsidR="008F345D">
              <w:rPr>
                <w:rFonts w:ascii="Arial" w:hAnsi="Arial" w:cs="Arial"/>
                <w:bCs/>
                <w:sz w:val="22"/>
              </w:rPr>
              <w:t xml:space="preserve"> (viz příloha 2)</w:t>
            </w:r>
            <w:r w:rsidR="00FE4116" w:rsidRPr="00AB415E">
              <w:rPr>
                <w:rFonts w:ascii="Arial" w:hAnsi="Arial" w:cs="Arial"/>
                <w:bCs/>
                <w:sz w:val="22"/>
              </w:rPr>
              <w:t>.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E9760D" w:rsidRDefault="00FC66B8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9760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184DE8" w:rsidRDefault="00715CDE" w:rsidP="00681B04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OP JAK</w:t>
            </w:r>
          </w:p>
          <w:p w:rsidR="00E069CE" w:rsidRPr="00681B04" w:rsidRDefault="00E069CE" w:rsidP="00681B04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Připomínky Odboru Rady 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mezirezortu</w:t>
            </w:r>
            <w:proofErr w:type="spellEnd"/>
          </w:p>
        </w:tc>
      </w:tr>
    </w:tbl>
    <w:p w:rsidR="00F86D54" w:rsidRDefault="00EA093A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556" w:rsidRDefault="00796556" w:rsidP="008F77F6">
      <w:r>
        <w:separator/>
      </w:r>
    </w:p>
  </w:endnote>
  <w:endnote w:type="continuationSeparator" w:id="0">
    <w:p w:rsidR="00796556" w:rsidRDefault="0079655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556" w:rsidRDefault="00796556" w:rsidP="008F77F6">
      <w:r>
        <w:separator/>
      </w:r>
    </w:p>
  </w:footnote>
  <w:footnote w:type="continuationSeparator" w:id="0">
    <w:p w:rsidR="00796556" w:rsidRDefault="0079655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C206FD"/>
    <w:multiLevelType w:val="hybridMultilevel"/>
    <w:tmpl w:val="84DA3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1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8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"/>
  </w:num>
  <w:num w:numId="5">
    <w:abstractNumId w:val="8"/>
  </w:num>
  <w:num w:numId="6">
    <w:abstractNumId w:val="13"/>
  </w:num>
  <w:num w:numId="7">
    <w:abstractNumId w:val="11"/>
  </w:num>
  <w:num w:numId="8">
    <w:abstractNumId w:val="7"/>
  </w:num>
  <w:num w:numId="9">
    <w:abstractNumId w:val="3"/>
  </w:num>
  <w:num w:numId="10">
    <w:abstractNumId w:val="19"/>
  </w:num>
  <w:num w:numId="11">
    <w:abstractNumId w:val="4"/>
  </w:num>
  <w:num w:numId="12">
    <w:abstractNumId w:val="23"/>
  </w:num>
  <w:num w:numId="13">
    <w:abstractNumId w:val="15"/>
  </w:num>
  <w:num w:numId="14">
    <w:abstractNumId w:val="29"/>
  </w:num>
  <w:num w:numId="15">
    <w:abstractNumId w:val="20"/>
  </w:num>
  <w:num w:numId="16">
    <w:abstractNumId w:val="28"/>
  </w:num>
  <w:num w:numId="17">
    <w:abstractNumId w:val="22"/>
  </w:num>
  <w:num w:numId="18">
    <w:abstractNumId w:val="6"/>
  </w:num>
  <w:num w:numId="19">
    <w:abstractNumId w:val="9"/>
  </w:num>
  <w:num w:numId="20">
    <w:abstractNumId w:val="2"/>
  </w:num>
  <w:num w:numId="21">
    <w:abstractNumId w:val="21"/>
  </w:num>
  <w:num w:numId="22">
    <w:abstractNumId w:val="16"/>
  </w:num>
  <w:num w:numId="23">
    <w:abstractNumId w:val="26"/>
  </w:num>
  <w:num w:numId="24">
    <w:abstractNumId w:val="27"/>
  </w:num>
  <w:num w:numId="25">
    <w:abstractNumId w:val="24"/>
  </w:num>
  <w:num w:numId="26">
    <w:abstractNumId w:val="14"/>
  </w:num>
  <w:num w:numId="27">
    <w:abstractNumId w:val="17"/>
  </w:num>
  <w:num w:numId="28">
    <w:abstractNumId w:val="25"/>
  </w:num>
  <w:num w:numId="29">
    <w:abstractNumId w:val="18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17C93"/>
    <w:rsid w:val="00017FA2"/>
    <w:rsid w:val="00020FD1"/>
    <w:rsid w:val="00023EF1"/>
    <w:rsid w:val="000346A6"/>
    <w:rsid w:val="00034A83"/>
    <w:rsid w:val="00035D67"/>
    <w:rsid w:val="00054251"/>
    <w:rsid w:val="00055AE7"/>
    <w:rsid w:val="00061775"/>
    <w:rsid w:val="000703C8"/>
    <w:rsid w:val="00070DC1"/>
    <w:rsid w:val="00075091"/>
    <w:rsid w:val="00077616"/>
    <w:rsid w:val="00082A48"/>
    <w:rsid w:val="0009255B"/>
    <w:rsid w:val="00095B2C"/>
    <w:rsid w:val="00097351"/>
    <w:rsid w:val="000A0799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4A33"/>
    <w:rsid w:val="000D54B2"/>
    <w:rsid w:val="000D6C28"/>
    <w:rsid w:val="000E080F"/>
    <w:rsid w:val="000E3742"/>
    <w:rsid w:val="00105F32"/>
    <w:rsid w:val="00115213"/>
    <w:rsid w:val="00115DD5"/>
    <w:rsid w:val="001167AF"/>
    <w:rsid w:val="001254A8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6720"/>
    <w:rsid w:val="001C7AAD"/>
    <w:rsid w:val="001D35CE"/>
    <w:rsid w:val="001E0EC0"/>
    <w:rsid w:val="001E1E75"/>
    <w:rsid w:val="002025F0"/>
    <w:rsid w:val="002055E1"/>
    <w:rsid w:val="0020766C"/>
    <w:rsid w:val="002161D6"/>
    <w:rsid w:val="00220337"/>
    <w:rsid w:val="00222201"/>
    <w:rsid w:val="002258F2"/>
    <w:rsid w:val="002273A6"/>
    <w:rsid w:val="00233520"/>
    <w:rsid w:val="002344F6"/>
    <w:rsid w:val="00235595"/>
    <w:rsid w:val="0023589F"/>
    <w:rsid w:val="00237006"/>
    <w:rsid w:val="00241AC1"/>
    <w:rsid w:val="00245132"/>
    <w:rsid w:val="002474CD"/>
    <w:rsid w:val="002538AC"/>
    <w:rsid w:val="00254045"/>
    <w:rsid w:val="00256604"/>
    <w:rsid w:val="00263138"/>
    <w:rsid w:val="00264F2B"/>
    <w:rsid w:val="00275FC0"/>
    <w:rsid w:val="00291313"/>
    <w:rsid w:val="002930D5"/>
    <w:rsid w:val="002A18DA"/>
    <w:rsid w:val="002B656A"/>
    <w:rsid w:val="002B6A41"/>
    <w:rsid w:val="002C1ADA"/>
    <w:rsid w:val="002C5269"/>
    <w:rsid w:val="002D1447"/>
    <w:rsid w:val="002D1EB4"/>
    <w:rsid w:val="002D6EE8"/>
    <w:rsid w:val="002E14FB"/>
    <w:rsid w:val="002E638E"/>
    <w:rsid w:val="002E7168"/>
    <w:rsid w:val="002F01DD"/>
    <w:rsid w:val="0031020D"/>
    <w:rsid w:val="00311BBF"/>
    <w:rsid w:val="00312B55"/>
    <w:rsid w:val="0031479A"/>
    <w:rsid w:val="0032189A"/>
    <w:rsid w:val="00330D17"/>
    <w:rsid w:val="003320FD"/>
    <w:rsid w:val="00343536"/>
    <w:rsid w:val="0034709D"/>
    <w:rsid w:val="00354994"/>
    <w:rsid w:val="00355105"/>
    <w:rsid w:val="00360293"/>
    <w:rsid w:val="00367E0A"/>
    <w:rsid w:val="00370227"/>
    <w:rsid w:val="00373080"/>
    <w:rsid w:val="0037582B"/>
    <w:rsid w:val="00383EE3"/>
    <w:rsid w:val="00385AC6"/>
    <w:rsid w:val="00387B05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D246F"/>
    <w:rsid w:val="003D6C58"/>
    <w:rsid w:val="003D75B5"/>
    <w:rsid w:val="003E0915"/>
    <w:rsid w:val="003E1A0F"/>
    <w:rsid w:val="003F2028"/>
    <w:rsid w:val="003F35D2"/>
    <w:rsid w:val="003F4AC1"/>
    <w:rsid w:val="003F6DD0"/>
    <w:rsid w:val="00403B34"/>
    <w:rsid w:val="00412CEF"/>
    <w:rsid w:val="00421FA2"/>
    <w:rsid w:val="004224DD"/>
    <w:rsid w:val="004244EA"/>
    <w:rsid w:val="00431C05"/>
    <w:rsid w:val="00431E2F"/>
    <w:rsid w:val="00432519"/>
    <w:rsid w:val="00434A65"/>
    <w:rsid w:val="004420C5"/>
    <w:rsid w:val="00443DD3"/>
    <w:rsid w:val="00444A3F"/>
    <w:rsid w:val="004500A1"/>
    <w:rsid w:val="00451DDB"/>
    <w:rsid w:val="004547F3"/>
    <w:rsid w:val="00460631"/>
    <w:rsid w:val="004678DD"/>
    <w:rsid w:val="00470878"/>
    <w:rsid w:val="004709E7"/>
    <w:rsid w:val="0047342A"/>
    <w:rsid w:val="004928A8"/>
    <w:rsid w:val="004942D9"/>
    <w:rsid w:val="00494A1F"/>
    <w:rsid w:val="00495A04"/>
    <w:rsid w:val="00496684"/>
    <w:rsid w:val="004A4E50"/>
    <w:rsid w:val="004A7B66"/>
    <w:rsid w:val="004B091E"/>
    <w:rsid w:val="004C68A3"/>
    <w:rsid w:val="004D50EA"/>
    <w:rsid w:val="004D5BB3"/>
    <w:rsid w:val="004D5CB4"/>
    <w:rsid w:val="004E540E"/>
    <w:rsid w:val="004F5D2A"/>
    <w:rsid w:val="00504F03"/>
    <w:rsid w:val="00507BE9"/>
    <w:rsid w:val="00512188"/>
    <w:rsid w:val="0051255C"/>
    <w:rsid w:val="0051751C"/>
    <w:rsid w:val="0051797C"/>
    <w:rsid w:val="00522366"/>
    <w:rsid w:val="00522741"/>
    <w:rsid w:val="005239BF"/>
    <w:rsid w:val="0053610A"/>
    <w:rsid w:val="00536B8D"/>
    <w:rsid w:val="00541D2D"/>
    <w:rsid w:val="0054238E"/>
    <w:rsid w:val="00542C2F"/>
    <w:rsid w:val="00546735"/>
    <w:rsid w:val="005478D7"/>
    <w:rsid w:val="0055214E"/>
    <w:rsid w:val="00553453"/>
    <w:rsid w:val="005578E2"/>
    <w:rsid w:val="00564183"/>
    <w:rsid w:val="00572684"/>
    <w:rsid w:val="00576D55"/>
    <w:rsid w:val="005778C5"/>
    <w:rsid w:val="00584F40"/>
    <w:rsid w:val="005879B9"/>
    <w:rsid w:val="00591D96"/>
    <w:rsid w:val="00592452"/>
    <w:rsid w:val="00594514"/>
    <w:rsid w:val="005A62C8"/>
    <w:rsid w:val="005B001A"/>
    <w:rsid w:val="005B1DAC"/>
    <w:rsid w:val="005B3626"/>
    <w:rsid w:val="005B612A"/>
    <w:rsid w:val="005D6B8A"/>
    <w:rsid w:val="005E1E9A"/>
    <w:rsid w:val="005E42B2"/>
    <w:rsid w:val="005F0813"/>
    <w:rsid w:val="00600EE2"/>
    <w:rsid w:val="00607AF9"/>
    <w:rsid w:val="00611C88"/>
    <w:rsid w:val="00611FA2"/>
    <w:rsid w:val="0061622F"/>
    <w:rsid w:val="00624F90"/>
    <w:rsid w:val="00635987"/>
    <w:rsid w:val="00646D8B"/>
    <w:rsid w:val="0065010A"/>
    <w:rsid w:val="00650F21"/>
    <w:rsid w:val="00651248"/>
    <w:rsid w:val="0065389B"/>
    <w:rsid w:val="00655C89"/>
    <w:rsid w:val="00660AAF"/>
    <w:rsid w:val="0066257E"/>
    <w:rsid w:val="0066382C"/>
    <w:rsid w:val="006643FE"/>
    <w:rsid w:val="00674E17"/>
    <w:rsid w:val="0067702E"/>
    <w:rsid w:val="00681B04"/>
    <w:rsid w:val="00681D93"/>
    <w:rsid w:val="00684D79"/>
    <w:rsid w:val="0068584F"/>
    <w:rsid w:val="006A3159"/>
    <w:rsid w:val="006D6260"/>
    <w:rsid w:val="006D70C5"/>
    <w:rsid w:val="006E36A3"/>
    <w:rsid w:val="006E518C"/>
    <w:rsid w:val="006E554A"/>
    <w:rsid w:val="006F50E6"/>
    <w:rsid w:val="006F541D"/>
    <w:rsid w:val="0070642A"/>
    <w:rsid w:val="00713180"/>
    <w:rsid w:val="00715CDE"/>
    <w:rsid w:val="007241A2"/>
    <w:rsid w:val="00725E3A"/>
    <w:rsid w:val="00731BCD"/>
    <w:rsid w:val="00732C1B"/>
    <w:rsid w:val="00741354"/>
    <w:rsid w:val="00743177"/>
    <w:rsid w:val="00752DAE"/>
    <w:rsid w:val="00757B36"/>
    <w:rsid w:val="00757CDE"/>
    <w:rsid w:val="00764DA0"/>
    <w:rsid w:val="007709BD"/>
    <w:rsid w:val="00772BA5"/>
    <w:rsid w:val="00775C25"/>
    <w:rsid w:val="00776EEA"/>
    <w:rsid w:val="00780705"/>
    <w:rsid w:val="00791776"/>
    <w:rsid w:val="00795727"/>
    <w:rsid w:val="00796556"/>
    <w:rsid w:val="007A4ECC"/>
    <w:rsid w:val="007A6A30"/>
    <w:rsid w:val="007C2E67"/>
    <w:rsid w:val="007C3684"/>
    <w:rsid w:val="007D7405"/>
    <w:rsid w:val="007E05E4"/>
    <w:rsid w:val="007E2A0A"/>
    <w:rsid w:val="007E2BEB"/>
    <w:rsid w:val="007E3680"/>
    <w:rsid w:val="007E5C61"/>
    <w:rsid w:val="007E69BC"/>
    <w:rsid w:val="007E6FC9"/>
    <w:rsid w:val="00802CC8"/>
    <w:rsid w:val="00804FFA"/>
    <w:rsid w:val="00807940"/>
    <w:rsid w:val="00810150"/>
    <w:rsid w:val="00810AA0"/>
    <w:rsid w:val="00813FAA"/>
    <w:rsid w:val="00817035"/>
    <w:rsid w:val="00817AE0"/>
    <w:rsid w:val="00824D90"/>
    <w:rsid w:val="00826ECC"/>
    <w:rsid w:val="008444E0"/>
    <w:rsid w:val="0084786B"/>
    <w:rsid w:val="00850143"/>
    <w:rsid w:val="008515E9"/>
    <w:rsid w:val="00870242"/>
    <w:rsid w:val="00871E92"/>
    <w:rsid w:val="008815AA"/>
    <w:rsid w:val="00885459"/>
    <w:rsid w:val="008A2261"/>
    <w:rsid w:val="008B3C04"/>
    <w:rsid w:val="008D5872"/>
    <w:rsid w:val="008D5DCF"/>
    <w:rsid w:val="008D6164"/>
    <w:rsid w:val="008D74E2"/>
    <w:rsid w:val="008E3CE9"/>
    <w:rsid w:val="008E5907"/>
    <w:rsid w:val="008E5CA7"/>
    <w:rsid w:val="008F0FA9"/>
    <w:rsid w:val="008F345D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52D4A"/>
    <w:rsid w:val="009615F2"/>
    <w:rsid w:val="00963367"/>
    <w:rsid w:val="00963B29"/>
    <w:rsid w:val="00964916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3840"/>
    <w:rsid w:val="00996007"/>
    <w:rsid w:val="00996672"/>
    <w:rsid w:val="009A3F0C"/>
    <w:rsid w:val="009A4A06"/>
    <w:rsid w:val="009D2770"/>
    <w:rsid w:val="009D61D1"/>
    <w:rsid w:val="009D79A5"/>
    <w:rsid w:val="009E3D50"/>
    <w:rsid w:val="009E5728"/>
    <w:rsid w:val="009E5E16"/>
    <w:rsid w:val="009F279B"/>
    <w:rsid w:val="009F72EE"/>
    <w:rsid w:val="00A009F8"/>
    <w:rsid w:val="00A1346D"/>
    <w:rsid w:val="00A17412"/>
    <w:rsid w:val="00A20117"/>
    <w:rsid w:val="00A22D7C"/>
    <w:rsid w:val="00A23D55"/>
    <w:rsid w:val="00A26BBC"/>
    <w:rsid w:val="00A32E96"/>
    <w:rsid w:val="00A44472"/>
    <w:rsid w:val="00A445B0"/>
    <w:rsid w:val="00A46819"/>
    <w:rsid w:val="00A51417"/>
    <w:rsid w:val="00A52552"/>
    <w:rsid w:val="00A529E5"/>
    <w:rsid w:val="00A6753F"/>
    <w:rsid w:val="00A67C88"/>
    <w:rsid w:val="00A76326"/>
    <w:rsid w:val="00A81778"/>
    <w:rsid w:val="00A85FA5"/>
    <w:rsid w:val="00AA1B8F"/>
    <w:rsid w:val="00AA393B"/>
    <w:rsid w:val="00AA51BE"/>
    <w:rsid w:val="00AA66A2"/>
    <w:rsid w:val="00AA7217"/>
    <w:rsid w:val="00AB0910"/>
    <w:rsid w:val="00AB2177"/>
    <w:rsid w:val="00AB415E"/>
    <w:rsid w:val="00AB44B7"/>
    <w:rsid w:val="00AD2572"/>
    <w:rsid w:val="00AD3D34"/>
    <w:rsid w:val="00AE7A6C"/>
    <w:rsid w:val="00AE7D40"/>
    <w:rsid w:val="00AF36E8"/>
    <w:rsid w:val="00B01003"/>
    <w:rsid w:val="00B02FF6"/>
    <w:rsid w:val="00B10962"/>
    <w:rsid w:val="00B10C75"/>
    <w:rsid w:val="00B22448"/>
    <w:rsid w:val="00B2605E"/>
    <w:rsid w:val="00B30591"/>
    <w:rsid w:val="00B31563"/>
    <w:rsid w:val="00B352E6"/>
    <w:rsid w:val="00B37F66"/>
    <w:rsid w:val="00B37FA5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3AD1"/>
    <w:rsid w:val="00B75231"/>
    <w:rsid w:val="00B768D9"/>
    <w:rsid w:val="00B82374"/>
    <w:rsid w:val="00B92A2B"/>
    <w:rsid w:val="00B94ADB"/>
    <w:rsid w:val="00B969AB"/>
    <w:rsid w:val="00BA148D"/>
    <w:rsid w:val="00BA708D"/>
    <w:rsid w:val="00BB0768"/>
    <w:rsid w:val="00BB3611"/>
    <w:rsid w:val="00BB44C9"/>
    <w:rsid w:val="00BC1619"/>
    <w:rsid w:val="00BC35D8"/>
    <w:rsid w:val="00BD0352"/>
    <w:rsid w:val="00BD10A2"/>
    <w:rsid w:val="00BE53C1"/>
    <w:rsid w:val="00BF0386"/>
    <w:rsid w:val="00C04699"/>
    <w:rsid w:val="00C063F5"/>
    <w:rsid w:val="00C12E87"/>
    <w:rsid w:val="00C13D3E"/>
    <w:rsid w:val="00C20639"/>
    <w:rsid w:val="00C21948"/>
    <w:rsid w:val="00C21D93"/>
    <w:rsid w:val="00C22B18"/>
    <w:rsid w:val="00C22CD1"/>
    <w:rsid w:val="00C2324C"/>
    <w:rsid w:val="00C31ADF"/>
    <w:rsid w:val="00C443FE"/>
    <w:rsid w:val="00C44709"/>
    <w:rsid w:val="00C45219"/>
    <w:rsid w:val="00C51AFA"/>
    <w:rsid w:val="00C536E3"/>
    <w:rsid w:val="00C53763"/>
    <w:rsid w:val="00C63CFF"/>
    <w:rsid w:val="00C65751"/>
    <w:rsid w:val="00C65F36"/>
    <w:rsid w:val="00C74E01"/>
    <w:rsid w:val="00C95ECB"/>
    <w:rsid w:val="00C96494"/>
    <w:rsid w:val="00CA2253"/>
    <w:rsid w:val="00CA3B43"/>
    <w:rsid w:val="00CA7105"/>
    <w:rsid w:val="00CA7F04"/>
    <w:rsid w:val="00CB2C7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E15AC"/>
    <w:rsid w:val="00D02BB6"/>
    <w:rsid w:val="00D1632B"/>
    <w:rsid w:val="00D16A12"/>
    <w:rsid w:val="00D20535"/>
    <w:rsid w:val="00D22735"/>
    <w:rsid w:val="00D27C56"/>
    <w:rsid w:val="00D328B5"/>
    <w:rsid w:val="00D4055F"/>
    <w:rsid w:val="00D408ED"/>
    <w:rsid w:val="00D47BB3"/>
    <w:rsid w:val="00D5514F"/>
    <w:rsid w:val="00D6111B"/>
    <w:rsid w:val="00D618BE"/>
    <w:rsid w:val="00D62BD8"/>
    <w:rsid w:val="00D67873"/>
    <w:rsid w:val="00D73012"/>
    <w:rsid w:val="00D76B94"/>
    <w:rsid w:val="00D86C32"/>
    <w:rsid w:val="00D873F8"/>
    <w:rsid w:val="00D919B4"/>
    <w:rsid w:val="00D966E3"/>
    <w:rsid w:val="00DA4B4E"/>
    <w:rsid w:val="00DB13D0"/>
    <w:rsid w:val="00DB2C3C"/>
    <w:rsid w:val="00DC0013"/>
    <w:rsid w:val="00DC5220"/>
    <w:rsid w:val="00DC5FE9"/>
    <w:rsid w:val="00DC742C"/>
    <w:rsid w:val="00DD472A"/>
    <w:rsid w:val="00DD5FBD"/>
    <w:rsid w:val="00DE0F8A"/>
    <w:rsid w:val="00DF7F67"/>
    <w:rsid w:val="00E03119"/>
    <w:rsid w:val="00E05F1D"/>
    <w:rsid w:val="00E069CE"/>
    <w:rsid w:val="00E10A9D"/>
    <w:rsid w:val="00E14275"/>
    <w:rsid w:val="00E15D16"/>
    <w:rsid w:val="00E2241F"/>
    <w:rsid w:val="00E251FE"/>
    <w:rsid w:val="00E41966"/>
    <w:rsid w:val="00E52D50"/>
    <w:rsid w:val="00E558BA"/>
    <w:rsid w:val="00E57127"/>
    <w:rsid w:val="00E57787"/>
    <w:rsid w:val="00E57DA9"/>
    <w:rsid w:val="00E60721"/>
    <w:rsid w:val="00E71501"/>
    <w:rsid w:val="00E74373"/>
    <w:rsid w:val="00E7697D"/>
    <w:rsid w:val="00E7727E"/>
    <w:rsid w:val="00E86C76"/>
    <w:rsid w:val="00E91AEF"/>
    <w:rsid w:val="00E9760D"/>
    <w:rsid w:val="00EA02B6"/>
    <w:rsid w:val="00EA093A"/>
    <w:rsid w:val="00EA2179"/>
    <w:rsid w:val="00EA2521"/>
    <w:rsid w:val="00EA3933"/>
    <w:rsid w:val="00EA71BC"/>
    <w:rsid w:val="00EB5A6D"/>
    <w:rsid w:val="00EC07EB"/>
    <w:rsid w:val="00EC2AD4"/>
    <w:rsid w:val="00EC54BC"/>
    <w:rsid w:val="00EC602E"/>
    <w:rsid w:val="00EC70A1"/>
    <w:rsid w:val="00ED1E53"/>
    <w:rsid w:val="00ED310E"/>
    <w:rsid w:val="00EE0FEB"/>
    <w:rsid w:val="00EE1315"/>
    <w:rsid w:val="00EE429F"/>
    <w:rsid w:val="00EF0D5B"/>
    <w:rsid w:val="00EF339A"/>
    <w:rsid w:val="00EF4E1C"/>
    <w:rsid w:val="00EF57B1"/>
    <w:rsid w:val="00F07D83"/>
    <w:rsid w:val="00F13C34"/>
    <w:rsid w:val="00F13C4D"/>
    <w:rsid w:val="00F16D97"/>
    <w:rsid w:val="00F17D4C"/>
    <w:rsid w:val="00F24D60"/>
    <w:rsid w:val="00F2706B"/>
    <w:rsid w:val="00F27958"/>
    <w:rsid w:val="00F37215"/>
    <w:rsid w:val="00F4142E"/>
    <w:rsid w:val="00F457C4"/>
    <w:rsid w:val="00F473A8"/>
    <w:rsid w:val="00F61DF6"/>
    <w:rsid w:val="00F73DEF"/>
    <w:rsid w:val="00F76F71"/>
    <w:rsid w:val="00F8242A"/>
    <w:rsid w:val="00F825FF"/>
    <w:rsid w:val="00F953B4"/>
    <w:rsid w:val="00F96D4A"/>
    <w:rsid w:val="00FA0A9E"/>
    <w:rsid w:val="00FB5ECA"/>
    <w:rsid w:val="00FC66B8"/>
    <w:rsid w:val="00FD093A"/>
    <w:rsid w:val="00FE0E20"/>
    <w:rsid w:val="00FE0EE7"/>
    <w:rsid w:val="00FE4116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6CA6C-B19D-4AE7-9EAC-57CEB34D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</cp:revision>
  <cp:lastPrinted>2020-02-11T08:35:00Z</cp:lastPrinted>
  <dcterms:created xsi:type="dcterms:W3CDTF">2021-05-20T08:02:00Z</dcterms:created>
  <dcterms:modified xsi:type="dcterms:W3CDTF">2021-06-07T12:12:00Z</dcterms:modified>
</cp:coreProperties>
</file>